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E7C11" w14:textId="77777777" w:rsidR="00FA590F" w:rsidRDefault="00FA590F">
      <w:pPr>
        <w:pStyle w:val="Standard"/>
        <w:rPr>
          <w:rFonts w:hint="eastAsia"/>
        </w:rPr>
      </w:pPr>
    </w:p>
    <w:tbl>
      <w:tblPr>
        <w:tblW w:w="94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6"/>
        <w:gridCol w:w="5163"/>
      </w:tblGrid>
      <w:tr w:rsidR="00FA590F" w:rsidRPr="00050B97" w14:paraId="2CFB3A7C" w14:textId="77777777" w:rsidTr="00050B97">
        <w:trPr>
          <w:trHeight w:val="1379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93A522B" w14:textId="77777777" w:rsidR="00FA590F" w:rsidRPr="00050B97" w:rsidRDefault="00000000" w:rsidP="00050B9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50B97">
              <w:rPr>
                <w:rFonts w:asciiTheme="minorHAnsi" w:hAnsiTheme="minorHAnsi" w:cstheme="minorHAnsi"/>
                <w:b/>
                <w:bCs/>
              </w:rPr>
              <w:t>DESCRIZIONE PROCEDIMENTO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D6F2C16" w14:textId="0EB48B1A" w:rsidR="00FA590F" w:rsidRPr="00050B97" w:rsidRDefault="00400078" w:rsidP="00050B9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50B97">
              <w:rPr>
                <w:rFonts w:asciiTheme="minorHAnsi" w:hAnsiTheme="minorHAnsi" w:cstheme="minorHAnsi"/>
                <w:b/>
                <w:bCs/>
              </w:rPr>
              <w:t xml:space="preserve">PAGARE CANONE </w:t>
            </w:r>
            <w:r w:rsidR="00194500">
              <w:rPr>
                <w:rFonts w:ascii="Calibri" w:hAnsi="Calibri" w:cs="Calibri"/>
                <w:b/>
                <w:bCs/>
              </w:rPr>
              <w:t>COSAP (CUP)</w:t>
            </w:r>
          </w:p>
        </w:tc>
      </w:tr>
      <w:tr w:rsidR="00FA590F" w:rsidRPr="00050B97" w14:paraId="05255F79" w14:textId="77777777">
        <w:trPr>
          <w:trHeight w:val="1241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FF6F81" w14:textId="77777777" w:rsidR="00FA590F" w:rsidRPr="00050B97" w:rsidRDefault="00000000">
            <w:pPr>
              <w:pStyle w:val="Standard"/>
              <w:rPr>
                <w:rFonts w:asciiTheme="minorHAnsi" w:hAnsiTheme="minorHAnsi" w:cstheme="minorHAnsi"/>
                <w:i/>
              </w:rPr>
            </w:pPr>
            <w:r w:rsidRPr="00050B97">
              <w:rPr>
                <w:rFonts w:asciiTheme="minorHAnsi" w:hAnsiTheme="minorHAnsi" w:cstheme="minorHAnsi"/>
                <w:i/>
              </w:rPr>
              <w:t>Unità organizzativa responsabile dell’istruttoria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657424" w14:textId="4DD4F04C" w:rsidR="00FA590F" w:rsidRPr="00050B97" w:rsidRDefault="005C6E1A">
            <w:pPr>
              <w:pStyle w:val="Standard"/>
              <w:rPr>
                <w:rFonts w:asciiTheme="minorHAnsi" w:hAnsiTheme="minorHAnsi" w:cstheme="minorHAnsi"/>
              </w:rPr>
            </w:pPr>
            <w:r w:rsidRPr="00787A34">
              <w:rPr>
                <w:rFonts w:asciiTheme="minorHAnsi" w:hAnsiTheme="minorHAnsi" w:cstheme="minorHAnsi"/>
                <w:iCs/>
              </w:rPr>
              <w:t>Settore 3 “</w:t>
            </w:r>
            <w:r w:rsidRPr="00787A34">
              <w:rPr>
                <w:rFonts w:asciiTheme="minorHAnsi" w:hAnsiTheme="minorHAnsi" w:cstheme="minorHAnsi"/>
                <w:i/>
              </w:rPr>
              <w:t>Servizi Finanziari e Tributari, Politiche giovanili, Politiche scolastiche, Cultura e Sport, Servizi demografici- Statistici, Comunicazione, Protocollo, PNRR digitale 2026</w:t>
            </w:r>
            <w:r w:rsidRPr="00787A34">
              <w:rPr>
                <w:rFonts w:asciiTheme="minorHAnsi" w:hAnsiTheme="minorHAnsi" w:cstheme="minorHAnsi"/>
                <w:iCs/>
              </w:rPr>
              <w:t>”</w:t>
            </w:r>
          </w:p>
        </w:tc>
      </w:tr>
      <w:tr w:rsidR="00FA590F" w:rsidRPr="00050B97" w14:paraId="17351A18" w14:textId="77777777">
        <w:trPr>
          <w:trHeight w:val="1058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CC68FF" w14:textId="77777777" w:rsidR="00FA590F" w:rsidRPr="00050B97" w:rsidRDefault="00000000">
            <w:pPr>
              <w:pStyle w:val="Standard"/>
              <w:rPr>
                <w:rFonts w:asciiTheme="minorHAnsi" w:hAnsiTheme="minorHAnsi" w:cstheme="minorHAnsi"/>
                <w:i/>
                <w:iCs/>
              </w:rPr>
            </w:pPr>
            <w:r w:rsidRPr="00050B97">
              <w:rPr>
                <w:rFonts w:asciiTheme="minorHAnsi" w:hAnsiTheme="minorHAnsi" w:cstheme="minorHAnsi"/>
                <w:i/>
                <w:iCs/>
              </w:rPr>
              <w:t>Modalità di accesso e canali attraverso i quali gli interessati possono ottenere le informazioni relative ai procedimenti in corso che li riguardano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CD4687" w14:textId="472F5F61" w:rsidR="006E0012" w:rsidRDefault="006E0012" w:rsidP="006E0012">
            <w:pPr>
              <w:pStyle w:val="Standard"/>
              <w:tabs>
                <w:tab w:val="left" w:pos="23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 quanto di competenza di ogni singola procedura:</w:t>
            </w:r>
          </w:p>
          <w:p w14:paraId="198AEC71" w14:textId="390705EF" w:rsidR="006E0012" w:rsidRDefault="006E0012" w:rsidP="006E0012">
            <w:pPr>
              <w:pStyle w:val="Standard"/>
              <w:numPr>
                <w:ilvl w:val="0"/>
                <w:numId w:val="3"/>
              </w:numPr>
              <w:tabs>
                <w:tab w:val="left" w:pos="239"/>
              </w:tabs>
              <w:ind w:left="239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Modalità front office: Servizio Patrimonio, Polizia Locale, SUAP, </w:t>
            </w:r>
            <w:r w:rsidRPr="00D55DFF">
              <w:rPr>
                <w:rFonts w:asciiTheme="minorHAnsi" w:hAnsiTheme="minorHAnsi" w:cstheme="minorHAnsi" w:hint="eastAsia"/>
              </w:rPr>
              <w:t>Ditta esterna di supporto agli uffici finanziari - C. &amp; C. S.r.l.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019D5B29" w14:textId="261397D8" w:rsidR="006E0012" w:rsidRDefault="006E0012" w:rsidP="006E0012">
            <w:pPr>
              <w:pStyle w:val="Standard"/>
              <w:numPr>
                <w:ilvl w:val="0"/>
                <w:numId w:val="3"/>
              </w:numPr>
              <w:tabs>
                <w:tab w:val="left" w:pos="239"/>
              </w:tabs>
              <w:ind w:left="239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Contatto via email (</w:t>
            </w:r>
            <w:r w:rsidRPr="00D55DFF">
              <w:rPr>
                <w:rFonts w:asciiTheme="minorHAnsi" w:hAnsiTheme="minorHAnsi" w:cstheme="minorHAnsi" w:hint="eastAsia"/>
              </w:rPr>
              <w:t>e mail</w:t>
            </w:r>
            <w:r>
              <w:rPr>
                <w:rFonts w:asciiTheme="minorHAnsi" w:hAnsiTheme="minorHAnsi" w:cstheme="minorHAnsi"/>
              </w:rPr>
              <w:t xml:space="preserve">: </w:t>
            </w:r>
            <w:hyperlink r:id="rId7" w:history="1">
              <w:r w:rsidRPr="001A7113">
                <w:rPr>
                  <w:rStyle w:val="Collegamentoipertestuale"/>
                  <w:rFonts w:asciiTheme="minorHAnsi" w:hAnsiTheme="minorHAnsi" w:cstheme="minorHAnsi"/>
                </w:rPr>
                <w:t>ufficiotecnico@comune.parabita.le.it</w:t>
              </w:r>
            </w:hyperlink>
            <w:r>
              <w:rPr>
                <w:rFonts w:asciiTheme="minorHAnsi" w:hAnsiTheme="minorHAnsi" w:cstheme="minorHAnsi"/>
              </w:rPr>
              <w:t xml:space="preserve">, </w:t>
            </w:r>
            <w:hyperlink r:id="rId8" w:history="1">
              <w:r w:rsidRPr="001A7113">
                <w:rPr>
                  <w:rStyle w:val="Collegamentoipertestuale"/>
                  <w:rFonts w:asciiTheme="minorHAnsi" w:hAnsiTheme="minorHAnsi" w:cstheme="minorHAnsi"/>
                </w:rPr>
                <w:t>poliziamunicipale@comune.parabita.le.it</w:t>
              </w:r>
            </w:hyperlink>
            <w:r>
              <w:rPr>
                <w:rFonts w:asciiTheme="minorHAnsi" w:hAnsiTheme="minorHAnsi" w:cstheme="minorHAnsi"/>
              </w:rPr>
              <w:t xml:space="preserve">, </w:t>
            </w:r>
            <w:hyperlink r:id="rId9" w:history="1">
              <w:r w:rsidRPr="001A7113">
                <w:rPr>
                  <w:rStyle w:val="Collegamentoipertestuale"/>
                  <w:rFonts w:asciiTheme="minorHAnsi" w:hAnsiTheme="minorHAnsi" w:cstheme="minorHAnsi"/>
                </w:rPr>
                <w:t>commercio@comune.parabita.le.it</w:t>
              </w:r>
            </w:hyperlink>
            <w:r>
              <w:rPr>
                <w:rFonts w:asciiTheme="minorHAnsi" w:hAnsiTheme="minorHAnsi" w:cstheme="minorHAnsi"/>
              </w:rPr>
              <w:t xml:space="preserve">, </w:t>
            </w:r>
            <w:r w:rsidRPr="00D55DFF">
              <w:rPr>
                <w:rFonts w:asciiTheme="minorHAnsi" w:hAnsiTheme="minorHAnsi" w:cstheme="minorHAnsi" w:hint="eastAsia"/>
              </w:rPr>
              <w:t xml:space="preserve"> </w:t>
            </w:r>
            <w:hyperlink r:id="rId10" w:history="1">
              <w:r w:rsidRPr="001A7113">
                <w:rPr>
                  <w:rStyle w:val="Collegamentoipertestuale"/>
                  <w:rFonts w:asciiTheme="minorHAnsi" w:hAnsiTheme="minorHAnsi" w:cstheme="minorHAnsi" w:hint="eastAsia"/>
                </w:rPr>
                <w:t>parabita@cieccisrl.it</w:t>
              </w:r>
            </w:hyperlink>
            <w:r>
              <w:rPr>
                <w:rFonts w:asciiTheme="minorHAnsi" w:hAnsiTheme="minorHAnsi" w:cstheme="minorHAnsi"/>
              </w:rPr>
              <w:t>) o</w:t>
            </w:r>
            <w:r w:rsidRPr="00D55DFF">
              <w:rPr>
                <w:rFonts w:asciiTheme="minorHAnsi" w:hAnsiTheme="minorHAnsi" w:cstheme="minorHAnsi" w:hint="eastAsia"/>
              </w:rPr>
              <w:t xml:space="preserve"> PEC </w:t>
            </w:r>
            <w:r>
              <w:rPr>
                <w:rFonts w:asciiTheme="minorHAnsi" w:hAnsiTheme="minorHAnsi" w:cstheme="minorHAnsi"/>
              </w:rPr>
              <w:t>(</w:t>
            </w:r>
            <w:hyperlink r:id="rId11" w:history="1">
              <w:r w:rsidRPr="001A7113">
                <w:rPr>
                  <w:rStyle w:val="Collegamentoipertestuale"/>
                  <w:rFonts w:asciiTheme="minorHAnsi" w:hAnsiTheme="minorHAnsi" w:cstheme="minorHAnsi" w:hint="eastAsia"/>
                </w:rPr>
                <w:t>info.comune.parabita@pec.rupar.puglia.it</w:t>
              </w:r>
            </w:hyperlink>
            <w:r>
              <w:rPr>
                <w:rFonts w:asciiTheme="minorHAnsi" w:hAnsiTheme="minorHAnsi" w:cstheme="minorHAnsi"/>
              </w:rPr>
              <w:t>);</w:t>
            </w:r>
          </w:p>
          <w:p w14:paraId="79F716DD" w14:textId="6EC88C90" w:rsidR="00FA590F" w:rsidRPr="00050B97" w:rsidRDefault="006E0012" w:rsidP="006E0012">
            <w:pPr>
              <w:pStyle w:val="Standard"/>
              <w:numPr>
                <w:ilvl w:val="0"/>
                <w:numId w:val="3"/>
              </w:numPr>
              <w:tabs>
                <w:tab w:val="left" w:pos="239"/>
              </w:tabs>
              <w:ind w:left="239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Contatti telefonici: </w:t>
            </w:r>
            <w:r w:rsidRPr="00D55DFF">
              <w:rPr>
                <w:rFonts w:asciiTheme="minorHAnsi" w:hAnsiTheme="minorHAnsi" w:cstheme="minorHAnsi" w:hint="eastAsia"/>
              </w:rPr>
              <w:t>0833.3923</w:t>
            </w:r>
            <w:r>
              <w:rPr>
                <w:rFonts w:asciiTheme="minorHAnsi" w:hAnsiTheme="minorHAnsi" w:cstheme="minorHAnsi"/>
              </w:rPr>
              <w:t>51 -</w:t>
            </w:r>
            <w:r w:rsidRPr="00D55DFF">
              <w:rPr>
                <w:rFonts w:asciiTheme="minorHAnsi" w:hAnsiTheme="minorHAnsi" w:cstheme="minorHAnsi" w:hint="eastAsia"/>
              </w:rPr>
              <w:t xml:space="preserve"> 0833.392</w:t>
            </w:r>
            <w:r>
              <w:rPr>
                <w:rFonts w:asciiTheme="minorHAnsi" w:hAnsiTheme="minorHAnsi" w:cstheme="minorHAnsi"/>
              </w:rPr>
              <w:t>318 - 0833.392317 -</w:t>
            </w:r>
            <w:r w:rsidRPr="00D55DFF">
              <w:rPr>
                <w:rFonts w:asciiTheme="minorHAnsi" w:hAnsiTheme="minorHAnsi" w:cstheme="minorHAnsi" w:hint="eastAsia"/>
              </w:rPr>
              <w:t xml:space="preserve"> 0833.1938537</w:t>
            </w:r>
          </w:p>
        </w:tc>
      </w:tr>
      <w:tr w:rsidR="00FA590F" w:rsidRPr="00050B97" w14:paraId="243BD598" w14:textId="77777777" w:rsidTr="004C4630">
        <w:trPr>
          <w:trHeight w:val="1196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36BD4B" w14:textId="77777777" w:rsidR="00FA590F" w:rsidRPr="00050B97" w:rsidRDefault="00000000">
            <w:pPr>
              <w:pStyle w:val="Standard"/>
              <w:rPr>
                <w:rFonts w:asciiTheme="minorHAnsi" w:hAnsiTheme="minorHAnsi" w:cstheme="minorHAnsi"/>
                <w:i/>
                <w:iCs/>
              </w:rPr>
            </w:pPr>
            <w:r w:rsidRPr="00050B97">
              <w:rPr>
                <w:rFonts w:asciiTheme="minorHAnsi" w:hAnsiTheme="minorHAnsi" w:cstheme="minorHAnsi"/>
                <w:i/>
                <w:iCs/>
              </w:rPr>
              <w:t>Termine per la conclusione con l’adozione di un provvedimento espresso/atto autorizzativo ed ogni altro termine procedimentale rilevante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08D764" w14:textId="5D4E6402" w:rsidR="00FA590F" w:rsidRPr="00050B97" w:rsidRDefault="0028414E">
            <w:pPr>
              <w:pStyle w:val="Standard"/>
              <w:rPr>
                <w:rFonts w:asciiTheme="minorHAnsi" w:hAnsiTheme="minorHAnsi" w:cstheme="minorHAnsi"/>
              </w:rPr>
            </w:pPr>
            <w:r w:rsidRPr="000C4519">
              <w:rPr>
                <w:rFonts w:asciiTheme="minorHAnsi" w:hAnsiTheme="minorHAnsi" w:cstheme="minorHAnsi" w:hint="eastAsia"/>
              </w:rPr>
              <w:t>Il termine per la conclusione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C4519">
              <w:rPr>
                <w:rFonts w:asciiTheme="minorHAnsi" w:hAnsiTheme="minorHAnsi" w:cstheme="minorHAnsi" w:hint="eastAsia"/>
              </w:rPr>
              <w:t>del procedimento</w:t>
            </w:r>
            <w:r>
              <w:rPr>
                <w:rFonts w:asciiTheme="minorHAnsi" w:hAnsiTheme="minorHAnsi" w:cstheme="minorHAnsi"/>
              </w:rPr>
              <w:t xml:space="preserve"> è </w:t>
            </w:r>
            <w:r w:rsidRPr="000C4519">
              <w:rPr>
                <w:rFonts w:asciiTheme="minorHAnsi" w:hAnsiTheme="minorHAnsi" w:cstheme="minorHAnsi" w:hint="eastAsia"/>
              </w:rPr>
              <w:t>di 30 giorni dalla data di presentazione e acquisizione all</w:t>
            </w:r>
            <w:r>
              <w:rPr>
                <w:rFonts w:asciiTheme="minorHAnsi" w:hAnsiTheme="minorHAnsi" w:cstheme="minorHAnsi"/>
              </w:rPr>
              <w:t>’</w:t>
            </w:r>
            <w:r w:rsidRPr="000C4519">
              <w:rPr>
                <w:rFonts w:asciiTheme="minorHAnsi" w:hAnsiTheme="minorHAnsi" w:cstheme="minorHAnsi" w:hint="eastAsia"/>
              </w:rPr>
              <w:t>ente dell</w:t>
            </w:r>
            <w:r>
              <w:rPr>
                <w:rFonts w:asciiTheme="minorHAnsi" w:hAnsiTheme="minorHAnsi" w:cstheme="minorHAnsi"/>
              </w:rPr>
              <w:t>’</w:t>
            </w:r>
            <w:r w:rsidRPr="000C4519">
              <w:rPr>
                <w:rFonts w:asciiTheme="minorHAnsi" w:hAnsiTheme="minorHAnsi" w:cstheme="minorHAnsi" w:hint="eastAsia"/>
              </w:rPr>
              <w:t>apposita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C4519">
              <w:rPr>
                <w:rFonts w:asciiTheme="minorHAnsi" w:hAnsiTheme="minorHAnsi" w:cstheme="minorHAnsi" w:hint="eastAsia"/>
              </w:rPr>
              <w:t>istanza</w:t>
            </w:r>
            <w:r>
              <w:rPr>
                <w:rFonts w:asciiTheme="minorHAnsi" w:hAnsiTheme="minorHAnsi" w:cstheme="minorHAnsi"/>
              </w:rPr>
              <w:t>, fatte salve diverse indicazioni per casi specifici</w:t>
            </w:r>
          </w:p>
        </w:tc>
      </w:tr>
      <w:tr w:rsidR="0028414E" w:rsidRPr="00050B97" w14:paraId="6C803ED2" w14:textId="77777777" w:rsidTr="004C4630">
        <w:trPr>
          <w:trHeight w:val="1075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7DFFE3" w14:textId="77777777" w:rsidR="0028414E" w:rsidRPr="00050B97" w:rsidRDefault="0028414E" w:rsidP="0028414E">
            <w:pPr>
              <w:pStyle w:val="Standard"/>
              <w:rPr>
                <w:rFonts w:asciiTheme="minorHAnsi" w:hAnsiTheme="minorHAnsi" w:cstheme="minorHAnsi"/>
                <w:i/>
                <w:iCs/>
              </w:rPr>
            </w:pPr>
            <w:r w:rsidRPr="00050B97">
              <w:rPr>
                <w:rFonts w:asciiTheme="minorHAnsi" w:hAnsiTheme="minorHAnsi" w:cstheme="minorHAnsi"/>
                <w:i/>
                <w:iCs/>
              </w:rPr>
              <w:t>Procedimento con il quale il provvedimento può essere sostituito da una dichiarazione dell’interessato? (SI/NO)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CE6EDF" w14:textId="7F969025" w:rsidR="0028414E" w:rsidRPr="00050B97" w:rsidRDefault="004C4630" w:rsidP="0028414E">
            <w:pPr>
              <w:pStyle w:val="Standard"/>
              <w:spacing w:before="28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</w:tr>
      <w:tr w:rsidR="00FA590F" w:rsidRPr="00050B97" w14:paraId="0B262C7B" w14:textId="77777777">
        <w:trPr>
          <w:trHeight w:val="792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F6E804" w14:textId="77777777" w:rsidR="00FA590F" w:rsidRPr="00050B97" w:rsidRDefault="00000000">
            <w:pPr>
              <w:pStyle w:val="Standard"/>
              <w:rPr>
                <w:rFonts w:asciiTheme="minorHAnsi" w:hAnsiTheme="minorHAnsi" w:cstheme="minorHAnsi"/>
                <w:i/>
                <w:iCs/>
              </w:rPr>
            </w:pPr>
            <w:r w:rsidRPr="00050B97">
              <w:rPr>
                <w:rFonts w:asciiTheme="minorHAnsi" w:hAnsiTheme="minorHAnsi" w:cstheme="minorHAnsi"/>
                <w:i/>
                <w:iCs/>
              </w:rPr>
              <w:t>Modalità per effettuazione pagamenti e costi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5FE4B8" w14:textId="76768DE2" w:rsidR="0028414E" w:rsidRDefault="0028414E" w:rsidP="0028414E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Avvisi PagoPA emessi dagli uffici competenti oppure generati in proprio dagli istanti;</w:t>
            </w:r>
          </w:p>
          <w:p w14:paraId="312FA052" w14:textId="29F0B7BA" w:rsidR="00FA590F" w:rsidRPr="00050B97" w:rsidRDefault="0028414E" w:rsidP="0028414E">
            <w:pPr>
              <w:pStyle w:val="Standard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t>I costi variano in base agli istituti finanziari intermediari</w:t>
            </w:r>
          </w:p>
        </w:tc>
      </w:tr>
      <w:tr w:rsidR="0028414E" w:rsidRPr="00050B97" w14:paraId="41588717" w14:textId="77777777">
        <w:trPr>
          <w:trHeight w:val="2285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85111F" w14:textId="77777777" w:rsidR="0028414E" w:rsidRPr="00050B97" w:rsidRDefault="0028414E" w:rsidP="0028414E">
            <w:pPr>
              <w:pStyle w:val="Standard"/>
              <w:rPr>
                <w:rFonts w:asciiTheme="minorHAnsi" w:hAnsiTheme="minorHAnsi" w:cstheme="minorHAnsi"/>
                <w:i/>
                <w:iCs/>
              </w:rPr>
            </w:pPr>
            <w:r w:rsidRPr="00050B97">
              <w:rPr>
                <w:rFonts w:asciiTheme="minorHAnsi" w:hAnsiTheme="minorHAnsi" w:cstheme="minorHAnsi"/>
                <w:i/>
                <w:iCs/>
              </w:rPr>
              <w:lastRenderedPageBreak/>
              <w:t>Soggetto responsabile e/o soggetto che esercita il potere sostitutivo in caso di inerzia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5650ED" w14:textId="77777777" w:rsidR="0028414E" w:rsidRDefault="0028414E" w:rsidP="0028414E">
            <w:pPr>
              <w:pStyle w:val="Standard"/>
              <w:numPr>
                <w:ilvl w:val="0"/>
                <w:numId w:val="3"/>
              </w:numPr>
              <w:tabs>
                <w:tab w:val="left" w:pos="239"/>
              </w:tabs>
              <w:ind w:left="239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Funzionario Responsabile: </w:t>
            </w:r>
            <w:r w:rsidRPr="00CA50DE">
              <w:rPr>
                <w:rFonts w:asciiTheme="minorHAnsi" w:hAnsiTheme="minorHAnsi" w:cstheme="minorHAnsi" w:hint="eastAsia"/>
                <w:b/>
              </w:rPr>
              <w:t>Dott. Mirko VITALI</w:t>
            </w:r>
            <w:r w:rsidRPr="00CA50DE">
              <w:rPr>
                <w:rFonts w:asciiTheme="minorHAnsi" w:hAnsiTheme="minorHAnsi" w:cstheme="minorHAnsi" w:hint="eastAsia"/>
              </w:rPr>
              <w:t>, nominato con</w:t>
            </w:r>
            <w:r>
              <w:rPr>
                <w:rFonts w:asciiTheme="minorHAnsi" w:hAnsiTheme="minorHAnsi" w:cstheme="minorHAnsi"/>
              </w:rPr>
              <w:t xml:space="preserve"> D</w:t>
            </w:r>
            <w:r w:rsidRPr="00CA50DE">
              <w:rPr>
                <w:rFonts w:asciiTheme="minorHAnsi" w:hAnsiTheme="minorHAnsi" w:cstheme="minorHAnsi" w:hint="eastAsia"/>
              </w:rPr>
              <w:t xml:space="preserve">eliberazione della Commissione Straordinaria con i poteri della Giunta n. 90 del 22/08/2017, </w:t>
            </w:r>
            <w:r>
              <w:rPr>
                <w:rFonts w:asciiTheme="minorHAnsi" w:hAnsiTheme="minorHAnsi" w:cstheme="minorHAnsi"/>
              </w:rPr>
              <w:t>e successivamente</w:t>
            </w:r>
            <w:r w:rsidRPr="00CA50DE">
              <w:rPr>
                <w:rFonts w:asciiTheme="minorHAnsi" w:hAnsiTheme="minorHAnsi" w:cstheme="minorHAnsi" w:hint="eastAsia"/>
              </w:rPr>
              <w:t xml:space="preserve"> confermata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2B6B5D28" w14:textId="77777777" w:rsidR="0028414E" w:rsidRPr="00787A34" w:rsidRDefault="0028414E" w:rsidP="0028414E">
            <w:pPr>
              <w:pStyle w:val="Standard"/>
              <w:numPr>
                <w:ilvl w:val="0"/>
                <w:numId w:val="3"/>
              </w:numPr>
              <w:tabs>
                <w:tab w:val="left" w:pos="239"/>
              </w:tabs>
              <w:ind w:left="239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Funzionario Responsabile</w:t>
            </w:r>
            <w:r w:rsidRPr="00CA50DE">
              <w:rPr>
                <w:rFonts w:asciiTheme="minorHAnsi" w:hAnsiTheme="minorHAnsi" w:cstheme="minorHAnsi" w:hint="eastAsia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in sostituzione: </w:t>
            </w:r>
            <w:r w:rsidRPr="00CA50DE">
              <w:rPr>
                <w:rFonts w:asciiTheme="minorHAnsi" w:hAnsiTheme="minorHAnsi" w:cstheme="minorHAnsi" w:hint="eastAsia"/>
                <w:b/>
              </w:rPr>
              <w:t>Dott.</w:t>
            </w:r>
            <w:r w:rsidRPr="00CA50DE">
              <w:rPr>
                <w:rFonts w:asciiTheme="minorHAnsi" w:hAnsiTheme="minorHAnsi" w:cstheme="minorHAnsi"/>
                <w:b/>
              </w:rPr>
              <w:t xml:space="preserve"> </w:t>
            </w:r>
            <w:r w:rsidRPr="00CA50DE">
              <w:rPr>
                <w:rFonts w:asciiTheme="minorHAnsi" w:hAnsiTheme="minorHAnsi" w:cstheme="minorHAnsi" w:hint="eastAsia"/>
                <w:b/>
              </w:rPr>
              <w:t xml:space="preserve">Federico </w:t>
            </w:r>
            <w:r w:rsidRPr="00CA50DE">
              <w:rPr>
                <w:rFonts w:asciiTheme="minorHAnsi" w:hAnsiTheme="minorHAnsi" w:cstheme="minorHAnsi"/>
                <w:b/>
              </w:rPr>
              <w:t>TROISI</w:t>
            </w:r>
            <w:r w:rsidRPr="00CA50DE">
              <w:rPr>
                <w:rFonts w:asciiTheme="minorHAnsi" w:hAnsiTheme="minorHAnsi" w:cstheme="minorHAnsi" w:hint="eastAsia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nominato con Deliberazione della Giunta Comunale n. 193 del 16.10.2024.</w:t>
            </w:r>
          </w:p>
          <w:p w14:paraId="55EEB311" w14:textId="7FD6B77B" w:rsidR="0028414E" w:rsidRPr="00050B97" w:rsidRDefault="0028414E" w:rsidP="0028414E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</w:tbl>
    <w:p w14:paraId="7C43571E" w14:textId="77777777" w:rsidR="00FA590F" w:rsidRDefault="00FA590F">
      <w:pPr>
        <w:pStyle w:val="Standard"/>
        <w:rPr>
          <w:rFonts w:hint="eastAsia"/>
        </w:rPr>
      </w:pPr>
    </w:p>
    <w:sectPr w:rsidR="00FA590F">
      <w:headerReference w:type="default" r:id="rId12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E7D34" w14:textId="77777777" w:rsidR="000468F4" w:rsidRDefault="000468F4">
      <w:pPr>
        <w:rPr>
          <w:rFonts w:hint="eastAsia"/>
        </w:rPr>
      </w:pPr>
      <w:r>
        <w:separator/>
      </w:r>
    </w:p>
  </w:endnote>
  <w:endnote w:type="continuationSeparator" w:id="0">
    <w:p w14:paraId="274059A9" w14:textId="77777777" w:rsidR="000468F4" w:rsidRDefault="000468F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853E3" w14:textId="77777777" w:rsidR="000468F4" w:rsidRDefault="000468F4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14:paraId="78588190" w14:textId="77777777" w:rsidR="000468F4" w:rsidRDefault="000468F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1E6B1" w14:textId="77777777" w:rsidR="00400078" w:rsidRPr="00D34F35" w:rsidRDefault="00400078" w:rsidP="00400078">
    <w:pPr>
      <w:tabs>
        <w:tab w:val="center" w:pos="4819"/>
        <w:tab w:val="right" w:pos="9638"/>
      </w:tabs>
      <w:suppressAutoHyphens w:val="0"/>
      <w:autoSpaceDN/>
      <w:spacing w:after="160" w:line="256" w:lineRule="auto"/>
      <w:jc w:val="center"/>
      <w:textAlignment w:val="auto"/>
      <w:rPr>
        <w:rFonts w:ascii="Calibri" w:eastAsia="Calibri" w:hAnsi="Calibri" w:cs="Times New Roman"/>
        <w:b/>
        <w:kern w:val="2"/>
        <w:sz w:val="22"/>
        <w:szCs w:val="22"/>
        <w:lang w:eastAsia="en-US" w:bidi="ar-SA"/>
      </w:rPr>
    </w:pPr>
    <w:r w:rsidRPr="00D34F35">
      <w:rPr>
        <w:rFonts w:ascii="Calibri" w:eastAsia="Calibri" w:hAnsi="Calibri" w:cs="Times New Roman"/>
        <w:b/>
        <w:kern w:val="2"/>
        <w:sz w:val="22"/>
        <w:szCs w:val="22"/>
        <w:lang w:eastAsia="en-US" w:bidi="ar-SA"/>
      </w:rPr>
      <w:t>CITTÀ DI PARABITA</w:t>
    </w:r>
  </w:p>
  <w:p w14:paraId="726BCAFF" w14:textId="77777777" w:rsidR="00400078" w:rsidRPr="00D34F35" w:rsidRDefault="00400078" w:rsidP="00400078">
    <w:pPr>
      <w:tabs>
        <w:tab w:val="center" w:pos="4819"/>
        <w:tab w:val="right" w:pos="9638"/>
      </w:tabs>
      <w:suppressAutoHyphens w:val="0"/>
      <w:autoSpaceDN/>
      <w:spacing w:after="160" w:line="256" w:lineRule="auto"/>
      <w:jc w:val="center"/>
      <w:textAlignment w:val="auto"/>
      <w:rPr>
        <w:rFonts w:ascii="Calibri" w:eastAsia="Calibri" w:hAnsi="Calibri" w:cs="Times New Roman"/>
        <w:kern w:val="2"/>
        <w:sz w:val="22"/>
        <w:szCs w:val="22"/>
        <w:lang w:eastAsia="en-US" w:bidi="ar-SA"/>
      </w:rPr>
    </w:pPr>
    <w:r w:rsidRPr="00D34F35">
      <w:rPr>
        <w:rFonts w:ascii="Calibri" w:eastAsia="Calibri" w:hAnsi="Calibri" w:cs="Times New Roman"/>
        <w:kern w:val="2"/>
        <w:sz w:val="22"/>
        <w:szCs w:val="22"/>
        <w:lang w:eastAsia="en-US" w:bidi="ar-SA"/>
      </w:rPr>
      <w:t>Via L. Ferrari</w:t>
    </w:r>
  </w:p>
  <w:p w14:paraId="2C578968" w14:textId="77777777" w:rsidR="00400078" w:rsidRPr="00D34F35" w:rsidRDefault="00400078" w:rsidP="00400078">
    <w:pPr>
      <w:tabs>
        <w:tab w:val="center" w:pos="4819"/>
        <w:tab w:val="right" w:pos="9638"/>
      </w:tabs>
      <w:suppressAutoHyphens w:val="0"/>
      <w:autoSpaceDN/>
      <w:spacing w:after="160" w:line="256" w:lineRule="auto"/>
      <w:jc w:val="center"/>
      <w:textAlignment w:val="auto"/>
      <w:rPr>
        <w:rFonts w:ascii="Calibri" w:eastAsia="Calibri" w:hAnsi="Calibri" w:cs="Times New Roman"/>
        <w:kern w:val="2"/>
        <w:sz w:val="22"/>
        <w:szCs w:val="22"/>
        <w:lang w:eastAsia="en-US" w:bidi="ar-SA"/>
      </w:rPr>
    </w:pPr>
    <w:r w:rsidRPr="00D34F35">
      <w:rPr>
        <w:rFonts w:ascii="Calibri" w:eastAsia="Calibri" w:hAnsi="Calibri" w:cs="Times New Roman"/>
        <w:kern w:val="2"/>
        <w:sz w:val="22"/>
        <w:szCs w:val="22"/>
        <w:lang w:eastAsia="en-US" w:bidi="ar-SA"/>
      </w:rPr>
      <w:t>73052 – Parabita (LE)</w:t>
    </w:r>
  </w:p>
  <w:p w14:paraId="353F2809" w14:textId="77777777" w:rsidR="00400078" w:rsidRPr="00D34F35" w:rsidRDefault="00400078" w:rsidP="00400078">
    <w:pPr>
      <w:tabs>
        <w:tab w:val="center" w:pos="4819"/>
        <w:tab w:val="right" w:pos="9638"/>
      </w:tabs>
      <w:suppressAutoHyphens w:val="0"/>
      <w:autoSpaceDN/>
      <w:spacing w:after="160" w:line="256" w:lineRule="auto"/>
      <w:jc w:val="center"/>
      <w:textAlignment w:val="auto"/>
      <w:rPr>
        <w:rFonts w:ascii="Calibri" w:eastAsia="Calibri" w:hAnsi="Calibri" w:cs="Times New Roman"/>
        <w:kern w:val="2"/>
        <w:sz w:val="22"/>
        <w:szCs w:val="22"/>
        <w:lang w:eastAsia="en-US" w:bidi="ar-SA"/>
      </w:rPr>
    </w:pPr>
    <w:r w:rsidRPr="00D34F35">
      <w:rPr>
        <w:rFonts w:ascii="Calibri" w:eastAsia="Calibri" w:hAnsi="Calibri" w:cs="Times New Roman"/>
        <w:kern w:val="2"/>
        <w:sz w:val="22"/>
        <w:szCs w:val="22"/>
        <w:lang w:eastAsia="en-US" w:bidi="ar-SA"/>
      </w:rPr>
      <w:t>C.F.: 81001530757– P.IVA: 00434950754</w:t>
    </w:r>
  </w:p>
  <w:p w14:paraId="1C58D54A" w14:textId="77777777" w:rsidR="001953B2" w:rsidRDefault="001953B2" w:rsidP="001953B2">
    <w:pPr>
      <w:tabs>
        <w:tab w:val="center" w:pos="4819"/>
        <w:tab w:val="right" w:pos="9638"/>
      </w:tabs>
      <w:suppressAutoHyphens w:val="0"/>
      <w:autoSpaceDN/>
      <w:spacing w:after="160" w:line="256" w:lineRule="auto"/>
      <w:jc w:val="center"/>
      <w:textAlignment w:val="auto"/>
      <w:rPr>
        <w:rFonts w:ascii="Calibri" w:eastAsia="Calibri" w:hAnsi="Calibri" w:cs="Times New Roman"/>
        <w:kern w:val="2"/>
        <w:sz w:val="22"/>
        <w:szCs w:val="22"/>
        <w:lang w:eastAsia="en-US" w:bidi="ar-SA"/>
      </w:rPr>
    </w:pPr>
  </w:p>
  <w:p w14:paraId="3E73064F" w14:textId="6880D479" w:rsidR="001953B2" w:rsidRPr="00CE681F" w:rsidRDefault="001953B2" w:rsidP="001953B2">
    <w:pPr>
      <w:tabs>
        <w:tab w:val="center" w:pos="4819"/>
        <w:tab w:val="right" w:pos="9638"/>
      </w:tabs>
      <w:suppressAutoHyphens w:val="0"/>
      <w:autoSpaceDN/>
      <w:spacing w:after="160" w:line="256" w:lineRule="auto"/>
      <w:jc w:val="center"/>
      <w:textAlignment w:val="auto"/>
      <w:rPr>
        <w:rFonts w:ascii="Calibri" w:eastAsia="Calibri" w:hAnsi="Calibri" w:cs="Times New Roman"/>
        <w:kern w:val="2"/>
        <w:sz w:val="22"/>
        <w:szCs w:val="22"/>
        <w:lang w:eastAsia="en-US" w:bidi="ar-SA"/>
      </w:rPr>
    </w:pPr>
    <w:r>
      <w:rPr>
        <w:rFonts w:ascii="Calibri" w:eastAsia="Calibri" w:hAnsi="Calibri" w:cs="Times New Roman"/>
        <w:kern w:val="2"/>
        <w:sz w:val="22"/>
        <w:szCs w:val="22"/>
        <w:lang w:eastAsia="en-US" w:bidi="ar-SA"/>
      </w:rPr>
      <w:t>TERMINI E CONDIZIONI DEL SERVIZIO</w:t>
    </w:r>
  </w:p>
  <w:p w14:paraId="33EEF9A3" w14:textId="77777777" w:rsidR="001953B2" w:rsidRDefault="001953B2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74C06"/>
    <w:multiLevelType w:val="hybridMultilevel"/>
    <w:tmpl w:val="73227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46712"/>
    <w:multiLevelType w:val="multilevel"/>
    <w:tmpl w:val="B96E4DDC"/>
    <w:styleLink w:val="WWNum1"/>
    <w:lvl w:ilvl="0">
      <w:numFmt w:val="bullet"/>
      <w:lvlText w:val="-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41E297E"/>
    <w:multiLevelType w:val="multilevel"/>
    <w:tmpl w:val="16DC5D74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330401960">
    <w:abstractNumId w:val="2"/>
  </w:num>
  <w:num w:numId="2" w16cid:durableId="598099243">
    <w:abstractNumId w:val="1"/>
  </w:num>
  <w:num w:numId="3" w16cid:durableId="125863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90F"/>
    <w:rsid w:val="000468F4"/>
    <w:rsid w:val="00050B97"/>
    <w:rsid w:val="00153EF1"/>
    <w:rsid w:val="00194500"/>
    <w:rsid w:val="001953B2"/>
    <w:rsid w:val="0028414E"/>
    <w:rsid w:val="00305381"/>
    <w:rsid w:val="00397A8C"/>
    <w:rsid w:val="00400078"/>
    <w:rsid w:val="004C4630"/>
    <w:rsid w:val="005C6E1A"/>
    <w:rsid w:val="006E0012"/>
    <w:rsid w:val="00805094"/>
    <w:rsid w:val="009F2D63"/>
    <w:rsid w:val="00FA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5E63B"/>
  <w15:docId w15:val="{64295A05-1D81-419B-9553-85709673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Standard"/>
    <w:pPr>
      <w:spacing w:after="160"/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istLabel1">
    <w:name w:val="ListLabel 1"/>
    <w:rPr>
      <w:rFonts w:eastAsia="Calibri" w:cs="Calibri"/>
    </w:rPr>
  </w:style>
  <w:style w:type="character" w:customStyle="1" w:styleId="PidipaginaCarattere">
    <w:name w:val="Piè di pagina Carattere"/>
    <w:basedOn w:val="Carpredefinitoparagrafo"/>
    <w:rPr>
      <w:kern w:val="3"/>
    </w:rPr>
  </w:style>
  <w:style w:type="character" w:customStyle="1" w:styleId="IntestazioneCarattere">
    <w:name w:val="Intestazione Carattere"/>
    <w:basedOn w:val="Carpredefinitoparagrafo"/>
    <w:rPr>
      <w:kern w:val="3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character" w:styleId="Collegamentoipertestuale">
    <w:name w:val="Hyperlink"/>
    <w:basedOn w:val="Carpredefinitoparagrafo"/>
    <w:uiPriority w:val="99"/>
    <w:unhideWhenUsed/>
    <w:rsid w:val="006E001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0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ziamunicipale@comune.parabita.l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fficiotecnico@comune.parabita.le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.comune.parabita@pec.rupar.puglia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arabita@cieccisrl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mercio@comune.parabita.l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Pagano</dc:creator>
  <cp:lastModifiedBy>Utente</cp:lastModifiedBy>
  <cp:revision>8</cp:revision>
  <cp:lastPrinted>2024-11-21T17:03:00Z</cp:lastPrinted>
  <dcterms:created xsi:type="dcterms:W3CDTF">2024-02-14T12:09:00Z</dcterms:created>
  <dcterms:modified xsi:type="dcterms:W3CDTF">2024-11-22T08:54:00Z</dcterms:modified>
</cp:coreProperties>
</file>