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07" w:rsidRDefault="00446FC5" w:rsidP="00446FC5">
      <w:pPr>
        <w:jc w:val="center"/>
        <w:rPr>
          <w:b/>
          <w:sz w:val="36"/>
          <w:szCs w:val="36"/>
        </w:rPr>
      </w:pPr>
      <w:r w:rsidRPr="00446FC5">
        <w:rPr>
          <w:b/>
          <w:sz w:val="36"/>
          <w:szCs w:val="36"/>
        </w:rPr>
        <w:t>Atti legislativi e amministrativi</w:t>
      </w:r>
    </w:p>
    <w:p w:rsidR="00446FC5" w:rsidRPr="00446FC5" w:rsidRDefault="00446FC5" w:rsidP="00446FC5">
      <w:pPr>
        <w:jc w:val="center"/>
        <w:rPr>
          <w:sz w:val="24"/>
          <w:szCs w:val="24"/>
        </w:rPr>
      </w:pPr>
      <w:r w:rsidRPr="00446FC5">
        <w:rPr>
          <w:sz w:val="24"/>
          <w:szCs w:val="24"/>
        </w:rPr>
        <w:t>La lista degli atti legislativi e amministrativi</w:t>
      </w:r>
    </w:p>
    <w:sectPr w:rsidR="00446FC5" w:rsidRPr="00446FC5" w:rsidSect="006D6E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46FC5"/>
    <w:rsid w:val="00446FC5"/>
    <w:rsid w:val="006257E4"/>
    <w:rsid w:val="00686FC1"/>
    <w:rsid w:val="006D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6E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HP Inc.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GuidoT</dc:creator>
  <cp:lastModifiedBy>GuidoT</cp:lastModifiedBy>
  <cp:revision>1</cp:revision>
  <dcterms:created xsi:type="dcterms:W3CDTF">2024-07-16T11:01:00Z</dcterms:created>
  <dcterms:modified xsi:type="dcterms:W3CDTF">2024-07-16T11:02:00Z</dcterms:modified>
</cp:coreProperties>
</file>