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A4762" w:rsidRDefault="002A4762">
      <w:pPr>
        <w:spacing w:before="240" w:after="240"/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0000002" w14:textId="77777777" w:rsidR="002A4762" w:rsidRDefault="00000000">
      <w:pPr>
        <w:spacing w:before="240" w:after="240"/>
        <w:jc w:val="center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>COMUNICATO STAMPA</w:t>
      </w:r>
    </w:p>
    <w:p w14:paraId="00000003" w14:textId="77777777" w:rsidR="002A4762" w:rsidRDefault="00000000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PREMIO INNO WELFARE: </w:t>
      </w:r>
    </w:p>
    <w:p w14:paraId="00000004" w14:textId="77777777" w:rsidR="002A4762" w:rsidRDefault="00000000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riconoscimento alle best practice per gli Enti del Terzo Settore in Puglia</w:t>
      </w:r>
    </w:p>
    <w:p w14:paraId="00000005" w14:textId="77777777" w:rsidR="002A4762" w:rsidRDefault="002A4762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0000006" w14:textId="77777777" w:rsidR="002A4762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Venerdì 6 marzo 2026, ore 9.00 </w:t>
      </w:r>
    </w:p>
    <w:p w14:paraId="00000007" w14:textId="77777777" w:rsidR="002A4762" w:rsidRDefault="00000000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Community Library “</w:t>
      </w:r>
      <w:r>
        <w:rPr>
          <w:rFonts w:ascii="Montserrat" w:eastAsia="Montserrat" w:hAnsi="Montserrat" w:cs="Montserrat"/>
          <w:i/>
          <w:iCs/>
          <w:sz w:val="24"/>
          <w:szCs w:val="24"/>
        </w:rPr>
        <w:t>L’Albero Maestro</w:t>
      </w:r>
      <w:r>
        <w:rPr>
          <w:rFonts w:ascii="Montserrat" w:eastAsia="Montserrat" w:hAnsi="Montserrat" w:cs="Montserrat"/>
          <w:sz w:val="24"/>
          <w:szCs w:val="24"/>
        </w:rPr>
        <w:t>” Calimera</w:t>
      </w:r>
    </w:p>
    <w:p w14:paraId="00000008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Calimera</w:t>
      </w:r>
      <w:r>
        <w:rPr>
          <w:rFonts w:ascii="Montserrat" w:eastAsia="Montserrat" w:hAnsi="Montserrat" w:cs="Montserrat"/>
          <w:sz w:val="20"/>
          <w:szCs w:val="20"/>
        </w:rPr>
        <w:t xml:space="preserve"> - Il Comune di Calimera, in collaborazione con l’Incubatore Certificato d’Impresa The Qube, invita le istituzioni, gli operatori del Terzo Settore, la cittadinanza e i media alla prima edizione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 xml:space="preserve">dell’iniziativa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“</w:t>
      </w:r>
      <w:proofErr w:type="gramEnd"/>
      <w:r>
        <w:rPr>
          <w:rFonts w:ascii="Montserrat" w:eastAsia="Montserrat" w:hAnsi="Montserrat" w:cs="Montserrat"/>
          <w:b/>
          <w:bCs/>
          <w:sz w:val="20"/>
          <w:szCs w:val="20"/>
        </w:rPr>
        <w:t>INNO WELFARE Premio Best Practice per gli Enti del Terzo Settore in Puglia - 1^ Edizione”</w:t>
      </w:r>
    </w:p>
    <w:p w14:paraId="00000009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La giornata, in programma </w:t>
      </w:r>
      <w:r>
        <w:rPr>
          <w:rFonts w:ascii="Montserrat" w:eastAsia="Montserrat" w:hAnsi="Montserrat" w:cs="Montserrat"/>
          <w:b/>
          <w:bCs/>
        </w:rPr>
        <w:t>venerdì 6 marzo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2026 presso la Community Library "L’Albero Maestro" di Calimera</w:t>
      </w:r>
      <w:r>
        <w:rPr>
          <w:rFonts w:ascii="Montserrat" w:eastAsia="Montserrat" w:hAnsi="Montserrat" w:cs="Montserrat"/>
          <w:sz w:val="20"/>
          <w:szCs w:val="20"/>
        </w:rPr>
        <w:t>, rappresenta un momento cruciale per accendere i riflettori sulle eccellenze dell'innovazione sociale nella nostra Regione.</w:t>
      </w:r>
    </w:p>
    <w:p w14:paraId="0000000A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L’iniziativa nasce con l’obiettivo di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favorire la diffusione di modelli innovativi di welfare pubblico, comunitario e partecipato</w:t>
      </w:r>
      <w:r>
        <w:rPr>
          <w:rFonts w:ascii="Montserrat" w:eastAsia="Montserrat" w:hAnsi="Montserrat" w:cs="Montserrat"/>
          <w:sz w:val="20"/>
          <w:szCs w:val="20"/>
        </w:rPr>
        <w:t xml:space="preserve">, valorizzando le pratiche virtuose e replicabili già adottate sul territorio. Attraverso il confronto tra Pubbliche Amministrazioni, Enti del Terzo Settore (ETS) e stakeholder, il Premio INNO WELFARE punta a creare connessioni strategiche e a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rafforzare le competenze progettuali necessarie per rispondere ai nuovi bisogni della comunità</w:t>
      </w:r>
      <w:r>
        <w:rPr>
          <w:rFonts w:ascii="Montserrat" w:eastAsia="Montserrat" w:hAnsi="Montserrat" w:cs="Montserrat"/>
          <w:sz w:val="20"/>
          <w:szCs w:val="20"/>
        </w:rPr>
        <w:t>.</w:t>
      </w:r>
    </w:p>
    <w:p w14:paraId="0000000B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La giornata si articolerà in due momenti principali: una mattinata dedicata al confronto istituzionale e alla premiazione di tre realtà d'eccellenza, seguita da un pomeriggio di laboratorio operativo dedicato a co-progettazione e fundraising.</w:t>
      </w:r>
    </w:p>
    <w:p w14:paraId="0000000C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Nello specifico, dopo i saluti istituzionali sono previsti diversi interventi sul tema dell’innovazione sociale come leva strategica per rafforzare le politiche di welfare locale a cura di: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Gianluca Tommasi</w:t>
      </w:r>
      <w:r>
        <w:rPr>
          <w:rFonts w:ascii="Montserrat" w:eastAsia="Montserrat" w:hAnsi="Montserrat" w:cs="Montserrat"/>
          <w:sz w:val="20"/>
          <w:szCs w:val="20"/>
        </w:rPr>
        <w:t xml:space="preserve">, Sindaco del Comune di Calimera,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Cristian Casili</w:t>
      </w:r>
      <w:r>
        <w:rPr>
          <w:rFonts w:ascii="Montserrat" w:eastAsia="Montserrat" w:hAnsi="Montserrat" w:cs="Montserrat"/>
          <w:sz w:val="20"/>
          <w:szCs w:val="20"/>
        </w:rPr>
        <w:t xml:space="preserve">, Assessore al Welfare, Sport e Politiche giovanili della Regione Puglia,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Federica Candelieri</w:t>
      </w:r>
      <w:r>
        <w:rPr>
          <w:rFonts w:ascii="Montserrat" w:eastAsia="Montserrat" w:hAnsi="Montserrat" w:cs="Montserrat"/>
          <w:sz w:val="20"/>
          <w:szCs w:val="20"/>
        </w:rPr>
        <w:t xml:space="preserve">, Assessore al Welfare del Comune di Calimera,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Massimiliano Fiorentino</w:t>
      </w:r>
      <w:r>
        <w:rPr>
          <w:rFonts w:ascii="Montserrat" w:eastAsia="Montserrat" w:hAnsi="Montserrat" w:cs="Montserrat"/>
          <w:sz w:val="20"/>
          <w:szCs w:val="20"/>
        </w:rPr>
        <w:t xml:space="preserve">, Presidente dell’Ordine degli Assistenti Sociali della Regione Puglia,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Mauro Quarta</w:t>
      </w:r>
      <w:r>
        <w:rPr>
          <w:rFonts w:ascii="Montserrat" w:eastAsia="Montserrat" w:hAnsi="Montserrat" w:cs="Montserrat"/>
          <w:sz w:val="20"/>
          <w:szCs w:val="20"/>
        </w:rPr>
        <w:t xml:space="preserve">, Presidente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Visitmessapia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APS,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Luigi Conte</w:t>
      </w:r>
      <w:r>
        <w:rPr>
          <w:rFonts w:ascii="Montserrat" w:eastAsia="Montserrat" w:hAnsi="Montserrat" w:cs="Montserrat"/>
          <w:sz w:val="20"/>
          <w:szCs w:val="20"/>
        </w:rPr>
        <w:t xml:space="preserve">, Portavoce del Forum del Terzo Settore provinciale di Lecce, 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Vanessa Coppola</w:t>
      </w:r>
      <w:r>
        <w:rPr>
          <w:rFonts w:ascii="Montserrat" w:eastAsia="Montserrat" w:hAnsi="Montserrat" w:cs="Montserrat"/>
          <w:sz w:val="20"/>
          <w:szCs w:val="20"/>
        </w:rPr>
        <w:t>, Presidente dell’Incubatore The Qube.</w:t>
      </w:r>
    </w:p>
    <w:p w14:paraId="0000000D" w14:textId="18AB1023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Seguirà la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premiazione delle Best Practice</w:t>
      </w:r>
      <w:r>
        <w:rPr>
          <w:rFonts w:ascii="Montserrat" w:eastAsia="Montserrat" w:hAnsi="Montserrat" w:cs="Montserrat"/>
          <w:sz w:val="20"/>
          <w:szCs w:val="20"/>
        </w:rPr>
        <w:t xml:space="preserve">, con la presentazione delle tre realtà selezionate: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Agenzia Sociale Casa di Bari</w:t>
      </w:r>
      <w:r>
        <w:rPr>
          <w:rFonts w:ascii="Montserrat" w:eastAsia="Montserrat" w:hAnsi="Montserrat" w:cs="Montserrat"/>
          <w:sz w:val="20"/>
          <w:szCs w:val="20"/>
        </w:rPr>
        <w:t xml:space="preserve">, che promuove un hub per il welfare abitativo e la piattaforma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>“Canone Giusto”</w:t>
      </w:r>
      <w:r>
        <w:rPr>
          <w:rFonts w:ascii="Montserrat" w:eastAsia="Montserrat" w:hAnsi="Montserrat" w:cs="Montserrat"/>
          <w:sz w:val="20"/>
          <w:szCs w:val="20"/>
        </w:rPr>
        <w:t xml:space="preserve">; l’Associazione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“Io Posso”</w:t>
      </w:r>
      <w:r>
        <w:rPr>
          <w:rFonts w:ascii="Montserrat" w:eastAsia="Montserrat" w:hAnsi="Montserrat" w:cs="Montserrat"/>
          <w:sz w:val="20"/>
          <w:szCs w:val="20"/>
        </w:rPr>
        <w:t>, che propone soluzioni di design e architettura inclusiva per abbattere le barriere abitative legate alla disabilità; e l</w:t>
      </w:r>
      <w:r w:rsidR="00AC743D"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AC743D">
        <w:rPr>
          <w:rFonts w:ascii="Montserrat" w:eastAsia="Montserrat" w:hAnsi="Montserrat" w:cs="Montserrat"/>
          <w:b/>
          <w:bCs/>
          <w:sz w:val="20"/>
          <w:szCs w:val="20"/>
        </w:rPr>
        <w:t>Città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di Parabita</w:t>
      </w:r>
      <w:r>
        <w:rPr>
          <w:rFonts w:ascii="Montserrat" w:eastAsia="Montserrat" w:hAnsi="Montserrat" w:cs="Montserrat"/>
          <w:sz w:val="20"/>
          <w:szCs w:val="20"/>
        </w:rPr>
        <w:t>, riconosciut</w:t>
      </w:r>
      <w:r w:rsidR="00CF1DCB">
        <w:rPr>
          <w:rFonts w:ascii="Montserrat" w:eastAsia="Montserrat" w:hAnsi="Montserrat" w:cs="Montserrat"/>
          <w:sz w:val="20"/>
          <w:szCs w:val="20"/>
        </w:rPr>
        <w:t>a</w:t>
      </w:r>
      <w:r>
        <w:rPr>
          <w:rFonts w:ascii="Montserrat" w:eastAsia="Montserrat" w:hAnsi="Montserrat" w:cs="Montserrat"/>
          <w:sz w:val="20"/>
          <w:szCs w:val="20"/>
        </w:rPr>
        <w:t xml:space="preserve"> come esempio di eccellenza nella gestione dei servizi sociali e nei percorsi di co-progettazione con il territorio.</w:t>
      </w:r>
    </w:p>
    <w:p w14:paraId="0000000E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Seguirà un momento informale di networking, pensato per favorire lo scambio di esperienze e la nascita di nuove connessioni tra i partecipanti.</w:t>
      </w:r>
    </w:p>
    <w:p w14:paraId="0000000F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 xml:space="preserve">Nel pomeriggio, l’evento proseguirà con un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workshop operativo</w:t>
      </w:r>
      <w:r>
        <w:rPr>
          <w:rFonts w:ascii="Montserrat" w:eastAsia="Montserrat" w:hAnsi="Montserrat" w:cs="Montserrat"/>
          <w:sz w:val="20"/>
          <w:szCs w:val="20"/>
        </w:rPr>
        <w:t xml:space="preserve"> incentrato sulla presentazione delle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misure di finanza agevolata regionale</w:t>
      </w:r>
      <w:r>
        <w:rPr>
          <w:rFonts w:ascii="Montserrat" w:eastAsia="Montserrat" w:hAnsi="Montserrat" w:cs="Montserrat"/>
          <w:sz w:val="20"/>
          <w:szCs w:val="20"/>
        </w:rPr>
        <w:t xml:space="preserve"> a beneficio degli enti del Terzo Settore e sulla condivisione di strumenti di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co-progettazione</w:t>
      </w:r>
      <w:r>
        <w:rPr>
          <w:rFonts w:ascii="Montserrat" w:eastAsia="Montserrat" w:hAnsi="Montserrat" w:cs="Montserrat"/>
          <w:sz w:val="20"/>
          <w:szCs w:val="20"/>
        </w:rPr>
        <w:t xml:space="preserve"> 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facilitazione partecipata</w:t>
      </w:r>
      <w:r>
        <w:rPr>
          <w:rFonts w:ascii="Montserrat" w:eastAsia="Montserrat" w:hAnsi="Montserrat" w:cs="Montserrat"/>
          <w:sz w:val="20"/>
          <w:szCs w:val="20"/>
        </w:rPr>
        <w:t xml:space="preserve">. Le attività laboratoriali saranno curate da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Vanessa Coppola</w:t>
      </w:r>
      <w:r>
        <w:rPr>
          <w:rFonts w:ascii="Montserrat" w:eastAsia="Montserrat" w:hAnsi="Montserrat" w:cs="Montserrat"/>
          <w:sz w:val="20"/>
          <w:szCs w:val="20"/>
        </w:rPr>
        <w:t xml:space="preserve">,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Salvatore Modeo</w:t>
      </w:r>
      <w:r>
        <w:rPr>
          <w:rFonts w:ascii="Montserrat" w:eastAsia="Montserrat" w:hAnsi="Montserrat" w:cs="Montserrat"/>
          <w:sz w:val="20"/>
          <w:szCs w:val="20"/>
        </w:rPr>
        <w:t xml:space="preserve"> (Founder e Innovation Manager di The Qube) 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Giuseppe Orlando</w:t>
      </w:r>
      <w:r>
        <w:rPr>
          <w:rFonts w:ascii="Montserrat" w:eastAsia="Montserrat" w:hAnsi="Montserrat" w:cs="Montserrat"/>
          <w:sz w:val="20"/>
          <w:szCs w:val="20"/>
        </w:rPr>
        <w:t xml:space="preserve"> (Business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analyst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e project developer). A moderare e gestire i lavori dell’iniziativa ci sarà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Raffaella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Ferreri</w:t>
      </w:r>
      <w:r>
        <w:rPr>
          <w:rFonts w:ascii="Montserrat" w:eastAsia="Montserrat" w:hAnsi="Montserrat" w:cs="Montserrat"/>
          <w:sz w:val="20"/>
          <w:szCs w:val="20"/>
        </w:rPr>
        <w:t xml:space="preserve"> (Founder e Project Manager Social Impact The Qube).</w:t>
      </w:r>
    </w:p>
    <w:p w14:paraId="00000010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Un welfare di comunità per il territorio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0000011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Il premio “INNO WELFARE” non è solo una celebrazione di successi, ma un laboratorio vivo per il futuro della Regione. Coinvolgendo attivamente ETS, studenti, amministrazioni locali e cittadini attivi, l'iniziativa mira a produrre output concreti, tra cui lo sviluppo di nuove proposte progettuali capaci di intercettare finanziamenti e generare un reale impatto sociale. La selezione delle pratiche vincitrici è stata guidata da criteri legati all'originalità, la sostenibilità, l'efficacia operativa e, soprattutto, la replicabilità del modello in altri contesti della Pubblica Amministrazione.</w:t>
      </w:r>
    </w:p>
    <w:p w14:paraId="00000012" w14:textId="77777777" w:rsidR="002A4762" w:rsidRDefault="00000000">
      <w:pPr>
        <w:spacing w:before="240" w:after="240"/>
        <w:jc w:val="both"/>
        <w:rPr>
          <w:rFonts w:ascii="Montserrat" w:eastAsia="Montserrat" w:hAnsi="Montserrat" w:cs="Montserrat"/>
          <w:color w:val="0000FF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La registrazione all’evento è obbligatoria: </w:t>
      </w:r>
      <w:r>
        <w:rPr>
          <w:rFonts w:ascii="Montserrat" w:eastAsia="Montserrat" w:hAnsi="Montserrat" w:cs="Montserrat"/>
          <w:color w:val="0000FF"/>
          <w:sz w:val="20"/>
          <w:szCs w:val="20"/>
        </w:rPr>
        <w:t>https://forms.gle/6wZ74RSvnk4Y76hS9</w:t>
      </w:r>
    </w:p>
    <w:p w14:paraId="00000013" w14:textId="77777777" w:rsidR="002A4762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Si informa che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è in corso la procedura di accreditamento presso l'Ordine degli Assistenti Sociali per il riconoscimento dei crediti formativi</w:t>
      </w:r>
      <w:r>
        <w:rPr>
          <w:rFonts w:ascii="Montserrat" w:eastAsia="Montserrat" w:hAnsi="Montserrat" w:cs="Montserrat"/>
          <w:sz w:val="20"/>
          <w:szCs w:val="20"/>
        </w:rPr>
        <w:t>.</w:t>
      </w:r>
    </w:p>
    <w:p w14:paraId="00000014" w14:textId="77777777" w:rsidR="002A4762" w:rsidRDefault="002A4762">
      <w:pPr>
        <w:jc w:val="both"/>
        <w:rPr>
          <w:rFonts w:ascii="Montserrat" w:eastAsia="Montserrat" w:hAnsi="Montserrat" w:cs="Montserrat"/>
        </w:rPr>
      </w:pPr>
    </w:p>
    <w:sectPr w:rsidR="002A47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CA2BFB10-3ABD-498A-88D5-BE5C79234FF0}"/>
    <w:embedBold r:id="rId2" w:fontKey="{B61813A0-9A4C-4B93-99DB-1BCA9B570C6C}"/>
    <w:embedItalic r:id="rId3" w:fontKey="{602059C7-E3D9-471E-90ED-915D185F28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9565BF-564B-4F21-971E-3EA5A6398A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B3F0E9-575D-456D-9FD3-4DD6A6E414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762"/>
    <w:rsid w:val="001717D1"/>
    <w:rsid w:val="00180CB2"/>
    <w:rsid w:val="002A4762"/>
    <w:rsid w:val="006065CC"/>
    <w:rsid w:val="00AC743D"/>
    <w:rsid w:val="00CF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0EC3"/>
  <w15:docId w15:val="{5EB6256F-CBFA-4442-9F60-2AB54803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Marzo</dc:creator>
  <cp:lastModifiedBy>Silvia Marzo</cp:lastModifiedBy>
  <cp:revision>2</cp:revision>
  <dcterms:created xsi:type="dcterms:W3CDTF">2026-03-05T10:36:00Z</dcterms:created>
  <dcterms:modified xsi:type="dcterms:W3CDTF">2026-03-05T10:36:00Z</dcterms:modified>
</cp:coreProperties>
</file>